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</w:t>
      </w:r>
      <w:r w:rsidR="000651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сероссийской 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</w:t>
      </w:r>
      <w:r w:rsidR="0097195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иады школьников по биологии. 2020-2021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уч.</w:t>
      </w:r>
      <w:r w:rsidR="008D452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год.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 класс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B51DC3" w:rsidRPr="00B51DC3" w:rsidRDefault="00B51DC3" w:rsidP="00B51D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Поздравляем вас с участием в муниципальном этапе </w:t>
      </w:r>
      <w:r w:rsidR="0006510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</w:t>
      </w:r>
      <w:bookmarkStart w:id="0" w:name="_GoBack"/>
      <w:bookmarkEnd w:id="0"/>
      <w:r w:rsidRPr="00B51DC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сероссийской олимпиады школьников по биологии! Желаем успеха в выполнении заданий!</w:t>
      </w: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B51DC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B51DC3" w:rsidRPr="00B51DC3" w:rsidRDefault="00B51DC3" w:rsidP="00B51DC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51DC3" w:rsidRPr="00B51DC3" w:rsidRDefault="00B51DC3" w:rsidP="00B51DC3">
      <w:pPr>
        <w:tabs>
          <w:tab w:val="left" w:pos="5505"/>
        </w:tabs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Максимальное количество баллов – </w:t>
      </w:r>
      <w:r w:rsidR="00C60369" w:rsidRPr="00275849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57</w:t>
      </w:r>
    </w:p>
    <w:p w:rsidR="00B51DC3" w:rsidRPr="00B51DC3" w:rsidRDefault="00B51DC3" w:rsidP="00B51DC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E545C" w:rsidRPr="006E545C" w:rsidRDefault="006E545C" w:rsidP="006E545C">
      <w:pPr>
        <w:numPr>
          <w:ilvl w:val="0"/>
          <w:numId w:val="1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E545C">
        <w:rPr>
          <w:rFonts w:ascii="Times New Roman" w:eastAsia="Calibri" w:hAnsi="Times New Roman" w:cs="Times New Roman"/>
          <w:b/>
          <w:bCs/>
          <w:sz w:val="24"/>
          <w:szCs w:val="24"/>
        </w:rPr>
        <w:t>На рисунке представлены стадии жизненного цикла:</w:t>
      </w:r>
    </w:p>
    <w:tbl>
      <w:tblPr>
        <w:tblW w:w="0" w:type="auto"/>
        <w:tblInd w:w="64" w:type="dxa"/>
        <w:tblLook w:val="0000" w:firstRow="0" w:lastRow="0" w:firstColumn="0" w:lastColumn="0" w:noHBand="0" w:noVBand="0"/>
      </w:tblPr>
      <w:tblGrid>
        <w:gridCol w:w="2535"/>
        <w:gridCol w:w="6756"/>
      </w:tblGrid>
      <w:tr w:rsidR="006E545C" w:rsidTr="006E545C">
        <w:trPr>
          <w:trHeight w:val="855"/>
        </w:trPr>
        <w:tc>
          <w:tcPr>
            <w:tcW w:w="2670" w:type="dxa"/>
          </w:tcPr>
          <w:p w:rsidR="006E545C" w:rsidRP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E5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а) головневых грибов;</w:t>
            </w:r>
          </w:p>
          <w:p w:rsidR="006E545C" w:rsidRP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E5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б) спорыньи;</w:t>
            </w:r>
          </w:p>
          <w:p w:rsidR="006E545C" w:rsidRP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E5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в) ржавчинных грибов;</w:t>
            </w:r>
          </w:p>
          <w:p w:rsidR="006E545C" w:rsidRP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E545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г) гастеромицетов.</w:t>
            </w:r>
          </w:p>
          <w:p w:rsid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E545C" w:rsidRDefault="006E545C" w:rsidP="006E545C">
            <w:pPr>
              <w:spacing w:after="0" w:line="240" w:lineRule="auto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35" w:type="dxa"/>
          </w:tcPr>
          <w:p w:rsidR="006E545C" w:rsidRDefault="006E545C" w:rsidP="006E545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E545C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497A40" wp14:editId="24E3C198">
                  <wp:extent cx="4145280" cy="2447925"/>
                  <wp:effectExtent l="0" t="0" r="7620" b="9525"/>
                  <wp:docPr id="1" name="Рисунок 1" descr="ourheritagemedia-original-ba1a2c5c8a63639e7b946cb0d629714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Содержимое 8" descr="ourheritagemedia-original-ba1a2c5c8a63639e7b946cb0d6297142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7"/>
                          <a:srcRect b="36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5280" cy="2447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DC3" w:rsidRP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E545C" w:rsidRPr="006E545C" w:rsidRDefault="006E545C" w:rsidP="006E545C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E545C">
        <w:rPr>
          <w:rFonts w:ascii="Times New Roman" w:eastAsia="Calibri" w:hAnsi="Times New Roman" w:cs="Times New Roman"/>
          <w:b/>
          <w:bCs/>
          <w:sz w:val="24"/>
          <w:szCs w:val="24"/>
        </w:rPr>
        <w:t>Микобионтом лишайников не являются грибы отдела:</w:t>
      </w:r>
    </w:p>
    <w:p w:rsidR="006E545C" w:rsidRPr="006E545C" w:rsidRDefault="006E545C" w:rsidP="006E545C">
      <w:pPr>
        <w:spacing w:after="0" w:line="240" w:lineRule="auto"/>
        <w:ind w:firstLine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E545C">
        <w:rPr>
          <w:rFonts w:ascii="Times New Roman" w:eastAsia="Calibri" w:hAnsi="Times New Roman" w:cs="Times New Roman"/>
          <w:bCs/>
          <w:sz w:val="24"/>
          <w:szCs w:val="24"/>
        </w:rPr>
        <w:t>а) аскомицеты;</w:t>
      </w:r>
    </w:p>
    <w:p w:rsidR="006E545C" w:rsidRPr="006E545C" w:rsidRDefault="006E545C" w:rsidP="006E545C">
      <w:pPr>
        <w:spacing w:after="0" w:line="240" w:lineRule="auto"/>
        <w:ind w:firstLine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E545C">
        <w:rPr>
          <w:rFonts w:ascii="Times New Roman" w:eastAsia="Calibri" w:hAnsi="Times New Roman" w:cs="Times New Roman"/>
          <w:bCs/>
          <w:sz w:val="24"/>
          <w:szCs w:val="24"/>
        </w:rPr>
        <w:t>б) базидиомицеты;</w:t>
      </w:r>
    </w:p>
    <w:p w:rsidR="006E545C" w:rsidRPr="006E545C" w:rsidRDefault="006E545C" w:rsidP="006E545C">
      <w:pPr>
        <w:spacing w:after="0" w:line="240" w:lineRule="auto"/>
        <w:ind w:firstLine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E545C">
        <w:rPr>
          <w:rFonts w:ascii="Times New Roman" w:eastAsia="Calibri" w:hAnsi="Times New Roman" w:cs="Times New Roman"/>
          <w:bCs/>
          <w:sz w:val="24"/>
          <w:szCs w:val="24"/>
        </w:rPr>
        <w:t>в) зигомицеты;</w:t>
      </w:r>
    </w:p>
    <w:p w:rsidR="006E545C" w:rsidRPr="006E545C" w:rsidRDefault="006E545C" w:rsidP="006E545C">
      <w:pPr>
        <w:spacing w:after="0" w:line="240" w:lineRule="auto"/>
        <w:ind w:firstLine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E545C">
        <w:rPr>
          <w:rFonts w:ascii="Times New Roman" w:eastAsia="Calibri" w:hAnsi="Times New Roman" w:cs="Times New Roman"/>
          <w:bCs/>
          <w:sz w:val="24"/>
          <w:szCs w:val="24"/>
        </w:rPr>
        <w:t>г) дейтеромицеты.</w:t>
      </w:r>
    </w:p>
    <w:p w:rsidR="006E545C" w:rsidRDefault="006E545C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773F9" w:rsidRPr="000773F9" w:rsidRDefault="000773F9" w:rsidP="000773F9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Какое насекомое, из перечисленных ниже, развивается с полным превращением?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вошь платяная;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блоха;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постельный клоп;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клоп-солдатик.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773F9" w:rsidRPr="000773F9" w:rsidRDefault="000773F9" w:rsidP="000773F9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из признаков характерен только для хордовых животных?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Органы дыхания жабры или легкие;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Развитие из трех зародышевых листков;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Нервная система имеет форму трубки.</w:t>
      </w:r>
    </w:p>
    <w:p w:rsidR="000773F9" w:rsidRPr="000773F9" w:rsidRDefault="000773F9" w:rsidP="000773F9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Замкнутая кровеносная система;</w:t>
      </w:r>
    </w:p>
    <w:p w:rsidR="00626C76" w:rsidRPr="00626C76" w:rsidRDefault="00626C76" w:rsidP="00626C76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Какими будут ваши действия, если в ране находится инородное тело?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eastAsia="Calibri" w:hAnsi="Times New Roman" w:cs="Times New Roman"/>
          <w:sz w:val="24"/>
          <w:szCs w:val="24"/>
        </w:rPr>
      </w:pPr>
      <w:r w:rsidRPr="00626C76">
        <w:rPr>
          <w:rFonts w:ascii="Times New Roman" w:eastAsia="Calibri" w:hAnsi="Times New Roman" w:cs="Times New Roman"/>
          <w:sz w:val="24"/>
          <w:szCs w:val="24"/>
        </w:rPr>
        <w:t>а) вытащить инородное тело из раны, наложить повязку;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eastAsia="Calibri" w:hAnsi="Times New Roman" w:cs="Times New Roman"/>
          <w:sz w:val="24"/>
          <w:szCs w:val="24"/>
        </w:rPr>
      </w:pPr>
      <w:r w:rsidRPr="00626C76">
        <w:rPr>
          <w:rFonts w:ascii="Times New Roman" w:eastAsia="Calibri" w:hAnsi="Times New Roman" w:cs="Times New Roman"/>
          <w:sz w:val="24"/>
          <w:szCs w:val="24"/>
        </w:rPr>
        <w:t>б) вытащить инородное тело из раны, промыть рану проточной водой;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eastAsia="Calibri" w:hAnsi="Times New Roman" w:cs="Times New Roman"/>
          <w:sz w:val="24"/>
          <w:szCs w:val="24"/>
        </w:rPr>
      </w:pPr>
      <w:r w:rsidRPr="00626C76">
        <w:rPr>
          <w:rFonts w:ascii="Times New Roman" w:eastAsia="Calibri" w:hAnsi="Times New Roman" w:cs="Times New Roman"/>
          <w:sz w:val="24"/>
          <w:szCs w:val="24"/>
        </w:rPr>
        <w:t>в) обработать рану антисептическим раствором, отправить пострадавшего в больницу;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eastAsia="Calibri" w:hAnsi="Times New Roman" w:cs="Times New Roman"/>
          <w:sz w:val="24"/>
          <w:szCs w:val="24"/>
        </w:rPr>
      </w:pPr>
      <w:r w:rsidRPr="00626C76">
        <w:rPr>
          <w:rFonts w:ascii="Times New Roman" w:eastAsia="Calibri" w:hAnsi="Times New Roman" w:cs="Times New Roman"/>
          <w:sz w:val="24"/>
          <w:szCs w:val="24"/>
        </w:rPr>
        <w:t>г) зафиксировать инородное тело в ране, наложить повязку.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ind w:left="142"/>
        <w:rPr>
          <w:rFonts w:ascii="Times New Roman" w:eastAsia="Calibri" w:hAnsi="Times New Roman" w:cs="Times New Roman"/>
          <w:sz w:val="24"/>
          <w:szCs w:val="24"/>
        </w:rPr>
      </w:pPr>
    </w:p>
    <w:p w:rsidR="00626C76" w:rsidRPr="00626C76" w:rsidRDefault="00626C76" w:rsidP="00626C76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26C76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С какими костями не образует соединений представленная на рисунке кость? </w:t>
      </w:r>
    </w:p>
    <w:p w:rsidR="006E545C" w:rsidRDefault="006E545C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64" w:type="dxa"/>
        <w:tblLook w:val="0000" w:firstRow="0" w:lastRow="0" w:firstColumn="0" w:lastColumn="0" w:noHBand="0" w:noVBand="0"/>
      </w:tblPr>
      <w:tblGrid>
        <w:gridCol w:w="2670"/>
        <w:gridCol w:w="6135"/>
      </w:tblGrid>
      <w:tr w:rsidR="00626C76" w:rsidRPr="00626C76" w:rsidTr="00FE69B7">
        <w:trPr>
          <w:trHeight w:val="855"/>
        </w:trPr>
        <w:tc>
          <w:tcPr>
            <w:tcW w:w="2670" w:type="dxa"/>
          </w:tcPr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ind w:left="-3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6C76">
              <w:rPr>
                <w:rFonts w:ascii="Times New Roman" w:eastAsia="Calibri" w:hAnsi="Times New Roman" w:cs="Times New Roman"/>
                <w:sz w:val="24"/>
                <w:szCs w:val="24"/>
              </w:rPr>
              <w:t>а) лобной;</w:t>
            </w: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ind w:left="-3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6C76">
              <w:rPr>
                <w:rFonts w:ascii="Times New Roman" w:eastAsia="Calibri" w:hAnsi="Times New Roman" w:cs="Times New Roman"/>
                <w:sz w:val="24"/>
                <w:szCs w:val="24"/>
              </w:rPr>
              <w:t>б) верхней челюстью;</w:t>
            </w: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ind w:left="-3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6C76">
              <w:rPr>
                <w:rFonts w:ascii="Times New Roman" w:eastAsia="Calibri" w:hAnsi="Times New Roman" w:cs="Times New Roman"/>
                <w:sz w:val="24"/>
                <w:szCs w:val="24"/>
              </w:rPr>
              <w:t>в) височной;</w:t>
            </w: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ind w:left="-3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26C76">
              <w:rPr>
                <w:rFonts w:ascii="Times New Roman" w:eastAsia="Calibri" w:hAnsi="Times New Roman" w:cs="Times New Roman"/>
                <w:sz w:val="24"/>
                <w:szCs w:val="24"/>
              </w:rPr>
              <w:t>г) затылочной.</w:t>
            </w: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135" w:type="dxa"/>
          </w:tcPr>
          <w:p w:rsidR="00626C76" w:rsidRPr="00626C76" w:rsidRDefault="00626C76" w:rsidP="00626C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26C7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627120" cy="2236724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366" cy="2248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26C76" w:rsidRDefault="00626C76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6C76" w:rsidRPr="00626C76" w:rsidRDefault="00626C76" w:rsidP="00626C76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Если человек среднего возраста не носит очки постоянно, а надевает их только при чтении, то у него: </w:t>
      </w:r>
      <w:r w:rsidRPr="00626C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нормальная рефракция;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б) миопия;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гиперметропия;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астигматизм.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6C76" w:rsidRPr="00626C76" w:rsidRDefault="00626C76" w:rsidP="00626C76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Фонокардиография – это: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графическая регистрация звуковой деятельности сердца;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б) графическая регистрация механической деятельности сердца;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графическая регистрация электрической деятельности сердца;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графическая регистрация насосной деятельности сердца.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26C76" w:rsidRPr="00626C76" w:rsidRDefault="00626C76" w:rsidP="00626C76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кровь животному введен препарат, блокирующий действие карбоангидразы. Какие нарушения в процессе газообмена при этом произойдут?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усилится процесс связывания углекислого газа, поступающего в</w:t>
      </w:r>
      <w:r w:rsidR="00BA2F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кровь из тканей с водой и последующее превращение его в бикарбонаты;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б) нарушается процесс связывания кислорода, поступающего в эритроциты из тканей с водой;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нарушается процесс связывания кислорода, поступающего в кровь из тканей с водой;</w:t>
      </w:r>
    </w:p>
    <w:p w:rsidR="00626C76" w:rsidRDefault="00626C76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нарушается процесс связывания углекислого газа, поступающего в</w:t>
      </w:r>
      <w:r w:rsidR="00BA2F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26C76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кровь из тканей с водой и последующее превращение его в бикарбонаты.</w:t>
      </w:r>
    </w:p>
    <w:p w:rsidR="00884C71" w:rsidRPr="00626C76" w:rsidRDefault="00884C71" w:rsidP="00754D62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4C71" w:rsidRPr="00884C71" w:rsidRDefault="00884C71" w:rsidP="00884C71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Какое из следующих утверждений лучше всего описывает сходные свойства размножения как вирусов, так и клеточных форм жизни?</w:t>
      </w:r>
    </w:p>
    <w:p w:rsidR="00884C71" w:rsidRPr="00884C71" w:rsidRDefault="00884C71" w:rsidP="00884C71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ирусы и клетки 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спользуют митоз для размножения;</w:t>
      </w:r>
    </w:p>
    <w:p w:rsidR="00884C71" w:rsidRPr="00884C71" w:rsidRDefault="00884C71" w:rsidP="00884C71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ирусы и клетки должны иметь хозяина для размножения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Default="00884C71" w:rsidP="00884C71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ирусы и клетки должны активировать полярные тела для размножения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Pr="00884C71" w:rsidRDefault="00884C71" w:rsidP="00E96421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ирусы и клетки нуждаются в копировании их генетичес</w:t>
      </w:r>
      <w:r w:rsid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кого материала для размножения.</w:t>
      </w: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884C71" w:rsidRPr="00884C71" w:rsidRDefault="00884C71" w:rsidP="00884C71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Что общего у гриба, тополя и человека?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се они являются членами одного царства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все они имеют клеточную стенку;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се они принадлежат к одному типу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г) в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се они состоят из клеток с ядрами.</w:t>
      </w:r>
      <w:r w:rsidR="007C2E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435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4C71" w:rsidRPr="00884C71" w:rsidRDefault="00884C71" w:rsidP="00884C71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Всех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живых су</w:t>
      </w: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ществ</w:t>
      </w:r>
      <w:r w:rsidR="00C44B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</w:t>
      </w: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имеющих клеточное строение</w:t>
      </w:r>
      <w:r w:rsidR="00C44B2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</w:t>
      </w: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группируют на 3 домена: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Растения, Животные, Грибы</w:t>
      </w:r>
      <w:r w:rsid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б) Животные, Растения, Бактерии</w:t>
      </w:r>
      <w:r w:rsid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84C71" w:rsidRPr="00884C71" w:rsidRDefault="007C2E46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Бактерии, Археи, Эукариоты; 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г) Бактерии, Протисты, Эукариоты</w:t>
      </w:r>
      <w:r w:rsid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435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4C71" w:rsidRPr="00884C71" w:rsidRDefault="00884C71" w:rsidP="00884C71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Идеи Ламарка об эволюции включают представление о том, что новые признаки у организмов возникают в результате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постоянного увеличения численности населения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б) действия организмов, когда они используют или не используют свои органы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884C71" w:rsidRPr="00884C71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в) замысла Высшего разума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754D62" w:rsidRDefault="00884C71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C71">
        <w:rPr>
          <w:rFonts w:ascii="Times New Roman" w:eastAsia="Times New Roman" w:hAnsi="Times New Roman" w:cs="Times New Roman"/>
          <w:sz w:val="24"/>
          <w:szCs w:val="24"/>
          <w:lang w:eastAsia="ru-RU"/>
        </w:rPr>
        <w:t>г) отбора вариации, уже существующих в популяции организмов.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54B7A" w:rsidRDefault="00454B7A" w:rsidP="00884C71">
      <w:pPr>
        <w:pStyle w:val="a6"/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4B7A" w:rsidRPr="00454B7A" w:rsidRDefault="00454B7A" w:rsidP="00454B7A">
      <w:pPr>
        <w:pStyle w:val="a6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углеводы входят в состав нуклеиновых кислот?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глюкоза и фруктоза;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крахмал и гликоген; 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целлюлоза и хитин;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рибоза и дезоксирибоза.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54B7A" w:rsidRPr="00454B7A" w:rsidRDefault="00454B7A" w:rsidP="00454B7A">
      <w:pPr>
        <w:pStyle w:val="a6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признак не характерен для растительной клетки?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наличие вакуолей;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б) фагоцитоз;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автотрофный тип питания;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наличие рибосом.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4B7A" w:rsidRPr="00454B7A" w:rsidRDefault="00454B7A" w:rsidP="00454B7A">
      <w:pPr>
        <w:pStyle w:val="a6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Клеточная стенка каких организмов состоит из муреина?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вирусов;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бактерий;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грибов;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растений.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4B7A" w:rsidRPr="00454B7A" w:rsidRDefault="00454B7A" w:rsidP="00454B7A">
      <w:pPr>
        <w:pStyle w:val="a6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Какая клеточная органелла, согласно теории симбиогенеза, возникла из цианобактерии, захваченной предковой эукариотической клеткой?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комплекс Гольджи;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митохондрия;</w:t>
      </w:r>
    </w:p>
    <w:p w:rsidR="00454B7A" w:rsidRP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рибосома;</w:t>
      </w:r>
    </w:p>
    <w:p w:rsidR="00454B7A" w:rsidRDefault="00454B7A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хлоропласт.</w:t>
      </w:r>
    </w:p>
    <w:p w:rsidR="00E96421" w:rsidRPr="00454B7A" w:rsidRDefault="00E96421" w:rsidP="00454B7A">
      <w:pPr>
        <w:pStyle w:val="a6"/>
        <w:autoSpaceDE w:val="0"/>
        <w:autoSpaceDN w:val="0"/>
        <w:adjustRightInd w:val="0"/>
        <w:ind w:left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54D62" w:rsidRPr="00754D62" w:rsidRDefault="00754D62" w:rsidP="00754D62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4D62">
        <w:rPr>
          <w:rFonts w:ascii="Times New Roman" w:hAnsi="Times New Roman" w:cs="Times New Roman"/>
          <w:b/>
          <w:sz w:val="24"/>
          <w:szCs w:val="24"/>
        </w:rPr>
        <w:t>К видам, интродуцированным на территорию Республики Татарстан, не относится: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E2E46">
        <w:rPr>
          <w:rFonts w:ascii="Times New Roman" w:hAnsi="Times New Roman" w:cs="Times New Roman"/>
          <w:sz w:val="24"/>
          <w:szCs w:val="24"/>
        </w:rPr>
        <w:t>а) марал;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E2E46">
        <w:rPr>
          <w:rFonts w:ascii="Times New Roman" w:hAnsi="Times New Roman" w:cs="Times New Roman"/>
          <w:sz w:val="24"/>
          <w:szCs w:val="24"/>
        </w:rPr>
        <w:t>б) енотовидная собака;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E2E46">
        <w:rPr>
          <w:rFonts w:ascii="Times New Roman" w:hAnsi="Times New Roman" w:cs="Times New Roman"/>
          <w:sz w:val="24"/>
          <w:szCs w:val="24"/>
        </w:rPr>
        <w:t>в) ондатра;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754D62">
        <w:rPr>
          <w:rFonts w:ascii="Times New Roman" w:hAnsi="Times New Roman" w:cs="Times New Roman"/>
          <w:sz w:val="24"/>
          <w:szCs w:val="24"/>
        </w:rPr>
        <w:t>г) бобр европейский.</w:t>
      </w:r>
    </w:p>
    <w:p w:rsidR="00754D62" w:rsidRPr="00754D62" w:rsidRDefault="00754D62" w:rsidP="00754D62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4D62">
        <w:rPr>
          <w:rFonts w:ascii="Times New Roman" w:hAnsi="Times New Roman" w:cs="Times New Roman"/>
          <w:b/>
          <w:sz w:val="24"/>
          <w:szCs w:val="24"/>
        </w:rPr>
        <w:lastRenderedPageBreak/>
        <w:t>Основным ограничивающим фактором окруж</w:t>
      </w:r>
      <w:r w:rsidR="002D5180">
        <w:rPr>
          <w:rFonts w:ascii="Times New Roman" w:hAnsi="Times New Roman" w:cs="Times New Roman"/>
          <w:b/>
          <w:sz w:val="24"/>
          <w:szCs w:val="24"/>
        </w:rPr>
        <w:t>ающей среды для растений-галофит</w:t>
      </w:r>
      <w:r w:rsidRPr="00754D62">
        <w:rPr>
          <w:rFonts w:ascii="Times New Roman" w:hAnsi="Times New Roman" w:cs="Times New Roman"/>
          <w:b/>
          <w:sz w:val="24"/>
          <w:szCs w:val="24"/>
        </w:rPr>
        <w:t>ов является: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E2E46">
        <w:rPr>
          <w:rFonts w:ascii="Times New Roman" w:hAnsi="Times New Roman" w:cs="Times New Roman"/>
          <w:sz w:val="24"/>
          <w:szCs w:val="24"/>
        </w:rPr>
        <w:t>а) наличие влаги;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E2E46">
        <w:rPr>
          <w:rFonts w:ascii="Times New Roman" w:hAnsi="Times New Roman" w:cs="Times New Roman"/>
          <w:sz w:val="24"/>
          <w:szCs w:val="24"/>
        </w:rPr>
        <w:t>б) высокая температура;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754D62">
        <w:rPr>
          <w:rFonts w:ascii="Times New Roman" w:hAnsi="Times New Roman" w:cs="Times New Roman"/>
          <w:sz w:val="24"/>
          <w:szCs w:val="24"/>
        </w:rPr>
        <w:t>в) химический состав почвы;</w:t>
      </w:r>
    </w:p>
    <w:p w:rsidR="00754D62" w:rsidRPr="00CE2E46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CE2E46">
        <w:rPr>
          <w:rFonts w:ascii="Times New Roman" w:hAnsi="Times New Roman" w:cs="Times New Roman"/>
          <w:sz w:val="24"/>
          <w:szCs w:val="24"/>
        </w:rPr>
        <w:t>г) реакция среды.</w:t>
      </w:r>
    </w:p>
    <w:p w:rsidR="00754D62" w:rsidRPr="00CE2E46" w:rsidRDefault="00754D62" w:rsidP="00754D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4D62" w:rsidRPr="00754D62" w:rsidRDefault="00754D62" w:rsidP="00754D62">
      <w:pPr>
        <w:pStyle w:val="a6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4D62">
        <w:rPr>
          <w:rFonts w:ascii="Times New Roman" w:hAnsi="Times New Roman" w:cs="Times New Roman"/>
          <w:b/>
          <w:sz w:val="24"/>
          <w:szCs w:val="24"/>
        </w:rPr>
        <w:t>Кто из представленных ниже видов в условиях нашей Республики обитает на северной границе своего ареала?</w:t>
      </w:r>
    </w:p>
    <w:p w:rsidR="00754D62" w:rsidRPr="00754D62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754D62">
        <w:rPr>
          <w:rFonts w:ascii="Times New Roman" w:hAnsi="Times New Roman" w:cs="Times New Roman"/>
          <w:sz w:val="24"/>
          <w:szCs w:val="24"/>
        </w:rPr>
        <w:t>а) заяц-беляк;</w:t>
      </w:r>
    </w:p>
    <w:p w:rsidR="00754D62" w:rsidRPr="00754D62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754D62">
        <w:rPr>
          <w:rFonts w:ascii="Times New Roman" w:hAnsi="Times New Roman" w:cs="Times New Roman"/>
          <w:sz w:val="24"/>
          <w:szCs w:val="24"/>
        </w:rPr>
        <w:t>б) лось;</w:t>
      </w:r>
    </w:p>
    <w:p w:rsidR="00754D62" w:rsidRPr="00754D62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754D62">
        <w:rPr>
          <w:rFonts w:ascii="Times New Roman" w:hAnsi="Times New Roman" w:cs="Times New Roman"/>
          <w:sz w:val="24"/>
          <w:szCs w:val="24"/>
        </w:rPr>
        <w:t>в) сурок-байбак;</w:t>
      </w:r>
    </w:p>
    <w:p w:rsidR="00754D62" w:rsidRDefault="00754D62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754D62">
        <w:rPr>
          <w:rFonts w:ascii="Times New Roman" w:hAnsi="Times New Roman" w:cs="Times New Roman"/>
          <w:sz w:val="24"/>
          <w:szCs w:val="24"/>
        </w:rPr>
        <w:t>г) гадюка обыкновенная.</w:t>
      </w:r>
    </w:p>
    <w:p w:rsidR="00454B7A" w:rsidRPr="00CE2E46" w:rsidRDefault="00454B7A" w:rsidP="00754D62">
      <w:pPr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6E545C" w:rsidRDefault="006E545C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20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B51DC3" w:rsidRDefault="00B51DC3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773F9" w:rsidRPr="000773F9" w:rsidRDefault="000773F9" w:rsidP="0076071F">
      <w:pPr>
        <w:numPr>
          <w:ilvl w:val="0"/>
          <w:numId w:val="2"/>
        </w:numPr>
        <w:spacing w:after="200" w:line="276" w:lineRule="auto"/>
        <w:ind w:left="142" w:firstLine="0"/>
        <w:contextualSpacing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0773F9">
        <w:rPr>
          <w:rFonts w:ascii="Times New Roman" w:eastAsia="Calibri" w:hAnsi="Times New Roman" w:cs="Times New Roman"/>
          <w:b/>
          <w:bCs/>
          <w:sz w:val="24"/>
          <w:szCs w:val="24"/>
        </w:rPr>
        <w:t>В макроскопической колонии ностока сливовидного (</w:t>
      </w:r>
      <w:r w:rsidRPr="000773F9">
        <w:rPr>
          <w:rFonts w:ascii="Times New Roman" w:eastAsia="Calibri" w:hAnsi="Times New Roman" w:cs="Times New Roman"/>
          <w:b/>
          <w:bCs/>
          <w:i/>
          <w:sz w:val="24"/>
          <w:szCs w:val="24"/>
          <w:lang w:val="en-US"/>
        </w:rPr>
        <w:t>Nostoc</w:t>
      </w:r>
      <w:r w:rsidRPr="000773F9">
        <w:rPr>
          <w:rFonts w:ascii="Times New Roman" w:eastAsia="Calibri" w:hAnsi="Times New Roman" w:cs="Times New Roman"/>
          <w:b/>
          <w:bCs/>
          <w:i/>
          <w:sz w:val="24"/>
          <w:szCs w:val="24"/>
        </w:rPr>
        <w:t xml:space="preserve"> </w:t>
      </w:r>
      <w:r w:rsidRPr="000773F9">
        <w:rPr>
          <w:rFonts w:ascii="Times New Roman" w:eastAsia="Calibri" w:hAnsi="Times New Roman" w:cs="Times New Roman"/>
          <w:b/>
          <w:bCs/>
          <w:i/>
          <w:sz w:val="24"/>
          <w:szCs w:val="24"/>
          <w:lang w:val="en-US"/>
        </w:rPr>
        <w:t>pruniformae</w:t>
      </w:r>
      <w:r w:rsidRPr="000773F9">
        <w:rPr>
          <w:rFonts w:ascii="Times New Roman" w:eastAsia="Calibri" w:hAnsi="Times New Roman" w:cs="Times New Roman"/>
          <w:b/>
          <w:bCs/>
          <w:sz w:val="24"/>
          <w:szCs w:val="24"/>
        </w:rPr>
        <w:t>) нити содержат в своем составе следующие клетки: 1) гетероцисты; 2) гиалоцисты; 3) хлороцисты; 4) вегетативные; 5) генеративные.</w:t>
      </w:r>
    </w:p>
    <w:p w:rsidR="000773F9" w:rsidRPr="000773F9" w:rsidRDefault="000773F9" w:rsidP="0076071F">
      <w:pPr>
        <w:spacing w:after="200" w:line="276" w:lineRule="auto"/>
        <w:ind w:left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773F9">
        <w:rPr>
          <w:rFonts w:ascii="Times New Roman" w:eastAsia="Calibri" w:hAnsi="Times New Roman" w:cs="Times New Roman"/>
          <w:bCs/>
          <w:sz w:val="24"/>
          <w:szCs w:val="24"/>
        </w:rPr>
        <w:t>а) 2, 3, 4;</w:t>
      </w:r>
    </w:p>
    <w:p w:rsidR="000773F9" w:rsidRPr="000773F9" w:rsidRDefault="000773F9" w:rsidP="0076071F">
      <w:pPr>
        <w:spacing w:after="200" w:line="276" w:lineRule="auto"/>
        <w:ind w:left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773F9">
        <w:rPr>
          <w:rFonts w:ascii="Times New Roman" w:eastAsia="Calibri" w:hAnsi="Times New Roman" w:cs="Times New Roman"/>
          <w:bCs/>
          <w:sz w:val="24"/>
          <w:szCs w:val="24"/>
        </w:rPr>
        <w:t>б) 1, 4, 5;</w:t>
      </w:r>
    </w:p>
    <w:p w:rsidR="000773F9" w:rsidRPr="000773F9" w:rsidRDefault="000773F9" w:rsidP="0076071F">
      <w:pPr>
        <w:spacing w:after="200" w:line="276" w:lineRule="auto"/>
        <w:ind w:left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773F9">
        <w:rPr>
          <w:rFonts w:ascii="Times New Roman" w:eastAsia="Calibri" w:hAnsi="Times New Roman" w:cs="Times New Roman"/>
          <w:bCs/>
          <w:sz w:val="24"/>
          <w:szCs w:val="24"/>
        </w:rPr>
        <w:t>в) 1, 3, 5;</w:t>
      </w:r>
    </w:p>
    <w:p w:rsidR="000773F9" w:rsidRPr="000773F9" w:rsidRDefault="000773F9" w:rsidP="0076071F">
      <w:pPr>
        <w:spacing w:after="200" w:line="276" w:lineRule="auto"/>
        <w:ind w:left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773F9">
        <w:rPr>
          <w:rFonts w:ascii="Times New Roman" w:eastAsia="Calibri" w:hAnsi="Times New Roman" w:cs="Times New Roman"/>
          <w:bCs/>
          <w:sz w:val="24"/>
          <w:szCs w:val="24"/>
        </w:rPr>
        <w:t>г) 1, 4;</w:t>
      </w:r>
    </w:p>
    <w:p w:rsidR="000773F9" w:rsidRDefault="000773F9" w:rsidP="0076071F">
      <w:pPr>
        <w:spacing w:after="200" w:line="276" w:lineRule="auto"/>
        <w:ind w:left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0773F9">
        <w:rPr>
          <w:rFonts w:ascii="Times New Roman" w:eastAsia="Calibri" w:hAnsi="Times New Roman" w:cs="Times New Roman"/>
          <w:bCs/>
          <w:sz w:val="24"/>
          <w:szCs w:val="24"/>
        </w:rPr>
        <w:t>д) 2, 3, 5.</w:t>
      </w:r>
    </w:p>
    <w:p w:rsidR="0076071F" w:rsidRPr="000773F9" w:rsidRDefault="0076071F" w:rsidP="0076071F">
      <w:pPr>
        <w:spacing w:after="200" w:line="276" w:lineRule="auto"/>
        <w:ind w:left="142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0773F9" w:rsidRPr="000773F9" w:rsidRDefault="000773F9" w:rsidP="0076071F">
      <w:pPr>
        <w:numPr>
          <w:ilvl w:val="0"/>
          <w:numId w:val="2"/>
        </w:numPr>
        <w:spacing w:after="0" w:line="240" w:lineRule="auto"/>
        <w:ind w:left="142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73F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Выберите растения, имеющие сростнолепестный венчик: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1</w:t>
      </w:r>
      <w:r w:rsidRPr="000773F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 малина обыкновенная; 2) дурман обыкновенный; 3) редька дикая; 4) паслен черный; 5) петуния гибридная.</w:t>
      </w:r>
    </w:p>
    <w:p w:rsidR="000773F9" w:rsidRPr="000773F9" w:rsidRDefault="000773F9" w:rsidP="0076071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а) 2, 4, 5;</w:t>
      </w:r>
    </w:p>
    <w:p w:rsidR="000773F9" w:rsidRPr="000773F9" w:rsidRDefault="000773F9" w:rsidP="0076071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2, 5;</w:t>
      </w:r>
    </w:p>
    <w:p w:rsidR="000773F9" w:rsidRPr="000773F9" w:rsidRDefault="000773F9" w:rsidP="0076071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в) 2, 3, 4;</w:t>
      </w:r>
    </w:p>
    <w:p w:rsidR="000773F9" w:rsidRPr="000773F9" w:rsidRDefault="000773F9" w:rsidP="0076071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г) 1, 3, 5;</w:t>
      </w:r>
    </w:p>
    <w:p w:rsidR="000773F9" w:rsidRPr="000773F9" w:rsidRDefault="000773F9" w:rsidP="0076071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73F9">
        <w:rPr>
          <w:rFonts w:ascii="Times New Roman" w:eastAsia="Times New Roman" w:hAnsi="Times New Roman" w:cs="Times New Roman"/>
          <w:sz w:val="24"/>
          <w:szCs w:val="24"/>
          <w:lang w:eastAsia="ru-RU"/>
        </w:rPr>
        <w:t>д) 1, 2, 3.</w:t>
      </w:r>
    </w:p>
    <w:p w:rsidR="000773F9" w:rsidRDefault="000773F9" w:rsidP="0076071F">
      <w:pPr>
        <w:spacing w:after="0" w:line="240" w:lineRule="auto"/>
        <w:ind w:left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773F9" w:rsidRPr="00794E4A" w:rsidRDefault="00794E4A" w:rsidP="0076071F">
      <w:pPr>
        <w:pStyle w:val="a6"/>
        <w:numPr>
          <w:ilvl w:val="0"/>
          <w:numId w:val="2"/>
        </w:numPr>
        <w:spacing w:after="0" w:line="240" w:lineRule="auto"/>
        <w:ind w:left="142" w:firstLine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 кого, из числа приведенных на иллюстрации организмов, есть глаза:</w:t>
      </w:r>
    </w:p>
    <w:p w:rsidR="000773F9" w:rsidRDefault="000773F9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031" w:type="dxa"/>
        <w:tblInd w:w="284" w:type="dxa"/>
        <w:tblLayout w:type="fixed"/>
        <w:tblLook w:val="01E0" w:firstRow="1" w:lastRow="1" w:firstColumn="1" w:lastColumn="1" w:noHBand="0" w:noVBand="0"/>
      </w:tblPr>
      <w:tblGrid>
        <w:gridCol w:w="3314"/>
        <w:gridCol w:w="2889"/>
        <w:gridCol w:w="3828"/>
      </w:tblGrid>
      <w:tr w:rsidR="00794E4A" w:rsidRPr="00794E4A" w:rsidTr="00FE69B7">
        <w:tc>
          <w:tcPr>
            <w:tcW w:w="3314" w:type="dxa"/>
            <w:shd w:val="clear" w:color="auto" w:fill="auto"/>
          </w:tcPr>
          <w:p w:rsidR="00794E4A" w:rsidRPr="00794E4A" w:rsidRDefault="00794E4A" w:rsidP="00794E4A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794E4A" w:rsidRPr="00794E4A" w:rsidRDefault="00794E4A" w:rsidP="00794E4A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1</w:t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"https://i.pinimg.com/originals/8b/a7/c4/8ba7c47903767b980dce13c6afd37cad.jpg" \* MERGEFORMATINET </w:instrText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"https://i.pinimg.com/originals/8b/a7/c4/8ba7c47903767b980dce13c6afd37cad.jpg" \* MERGEFORMATINET </w:instrText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"https://i.pinimg.com/originals/8b/a7/c4/8ba7c47903767b980dce13c6afd37cad.jpg" \* MERGEFORMATINET </w:instrText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"https://i.pinimg.com/originals/8b/a7/c4/8ba7c47903767b980dce13c6afd37cad.jpg" \* MERGEFORMATINET </w:instrText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"https://i.pinimg.com/originals/8b/a7/c4/8ba7c47903767b980dce13c6afd37cad.jpg" \* MERGEFORMATINET </w:instrText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"https://i.pinimg.com/originals/8b/a7/c4/8ba7c47903767b980dce13c6afd37cad.jpg" \* MERGEFORMATINET </w:instrText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"https://i.pinimg.com/originals/8b/a7/c4/8ba7c47903767b980dce13c6afd37cad.jpg" \* MERGEFORMATINET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0651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0.25pt;height:118.5pt">
                  <v:imagedata r:id="rId9" r:href="rId10" cropbottom="2076f"/>
                </v:shape>
              </w:pic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  <w:tc>
          <w:tcPr>
            <w:tcW w:w="2889" w:type="dxa"/>
            <w:shd w:val="clear" w:color="auto" w:fill="auto"/>
            <w:vAlign w:val="center"/>
          </w:tcPr>
          <w:p w:rsidR="00794E4A" w:rsidRPr="00794E4A" w:rsidRDefault="00794E4A" w:rsidP="00794E4A">
            <w:pPr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16"/>
                <w:szCs w:val="16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"https://i.pinimg.com/originals/00/c9/6e/00c96e9018ca2ed04537e78924655c13.png" \* MERGEFORMATINET </w:instrText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"https://i.pinimg.com/originals/00/c9/6e/00c96e9018ca2ed04537e78924655c13.png" \* MERGEFORMATINET </w:instrText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"https://i.pinimg.com/originals/00/c9/6e/00c96e9018ca2ed04537e78924655c13.png" \* MERGEFORMATINET </w:instrText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"https://i.pinimg.com/originals/00/c9/6e/00c96e9018ca2ed04537e78924655c13.png" \* MERGEFORMATINET </w:instrText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"https://i.pinimg.com/originals/00/c9/6e/00c96e9018ca2ed04537e78924655c13.png" \* MERGEFORMATINET </w:instrText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"https://i.pinimg.com/originals/00/c9/6e/00c96e9018ca2ed04537e78924655c13.png" \* MERGEFORMATINET </w:instrText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"https://i.pinimg.com/originals/00/c9/6e/00c96e9018ca2ed04537e78924655c13.png" \* MERGEFORMATINET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0651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6" type="#_x0000_t75" alt="starfish #art #drawing #pen #ink #black #white | Ink pen art, Ink pen  drawings, Stippling art" style="width:141.75pt;height:111pt">
                  <v:imagedata r:id="rId11" r:href="rId12"/>
                </v:shape>
              </w:pic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794E4A" w:rsidRPr="00794E4A" w:rsidRDefault="00794E4A" w:rsidP="00794E4A">
            <w:pPr>
              <w:adjustRightInd w:val="0"/>
              <w:spacing w:before="120"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794E4A" w:rsidRPr="00794E4A" w:rsidRDefault="00794E4A" w:rsidP="00794E4A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"https://dic.academic.ru/pictures/bse/gif/0291578621.gif" \* MERGEFORMATINET </w:instrText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"https://dic.academic.ru/pictures/bse/gif/0291578621.gif" \* MERGEFORMATINET </w:instrText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"https://dic.academic.ru/pictures/bse/gif/0291578621.gif" \* MERGEFORMATINET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0651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7" type="#_x0000_t75" alt="Актинии - это... Что такое Актинии?" style="width:137.25pt;height:115.5pt">
                  <v:imagedata r:id="rId13" r:href="rId14"/>
                </v:shape>
              </w:pic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794E4A" w:rsidRPr="00794E4A" w:rsidRDefault="00794E4A" w:rsidP="00794E4A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3</w:t>
            </w:r>
          </w:p>
        </w:tc>
      </w:tr>
      <w:tr w:rsidR="00794E4A" w:rsidRPr="00794E4A" w:rsidTr="00FE69B7">
        <w:tc>
          <w:tcPr>
            <w:tcW w:w="3314" w:type="dxa"/>
            <w:shd w:val="clear" w:color="auto" w:fill="auto"/>
            <w:vAlign w:val="center"/>
          </w:tcPr>
          <w:p w:rsidR="00794E4A" w:rsidRPr="00794E4A" w:rsidRDefault="00794E4A" w:rsidP="00794E4A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fldChar w:fldCharType="begin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"https://upload.wikimedia.org/wikipedia/commons/thumb/b/b1/Paragonimus_westermanii.jpg/200px-Paragonimus_westermanii.jpg" \* MERGEFORMATINET </w:instrText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"https://upload.wikimedia.org/wikipedia/commons/thumb/b/b1/Paragonimus_westermanii.jpg/200px-Paragonimus_westermanii.jpg" \* MERGEFORMATINET </w:instrText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"https://upload.wikimedia.org/wikipedia/commons/thumb/b/b1/P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aragonimus_westermanii.jpg/200px-Paragonimus_westermanii.jpg" \* MERGEFORMATINET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0651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8" type="#_x0000_t75" alt="Парагонимоз — Википедия" style="width:84.75pt;height:99pt">
                  <v:imagedata r:id="rId15" r:href="rId16"/>
                </v:shape>
              </w:pict>
            </w:r>
            <w:r w:rsidR="007912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32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E50F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5952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BF4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1770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794E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794E4A" w:rsidRPr="00794E4A" w:rsidRDefault="00794E4A" w:rsidP="00794E4A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717" w:type="dxa"/>
            <w:gridSpan w:val="2"/>
            <w:shd w:val="clear" w:color="auto" w:fill="auto"/>
          </w:tcPr>
          <w:p w:rsidR="00794E4A" w:rsidRPr="00794E4A" w:rsidRDefault="00794E4A" w:rsidP="00794E4A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94E4A" w:rsidRPr="00794E4A" w:rsidRDefault="00794E4A" w:rsidP="00794E4A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val="en-US" w:eastAsia="ru-RU"/>
              </w:rPr>
            </w:pPr>
            <w:r w:rsidRPr="00794E4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733550" cy="942975"/>
                  <wp:effectExtent l="0" t="0" r="0" b="9525"/>
                  <wp:docPr id="2" name="Рисунок 2" descr="Кону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ону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4E4A" w:rsidRPr="00794E4A" w:rsidRDefault="00794E4A" w:rsidP="00794E4A">
            <w:pPr>
              <w:adjustRightInd w:val="0"/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794E4A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5</w:t>
            </w:r>
          </w:p>
        </w:tc>
      </w:tr>
    </w:tbl>
    <w:p w:rsidR="000773F9" w:rsidRDefault="000773F9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4E4A" w:rsidRPr="00794E4A" w:rsidRDefault="00794E4A" w:rsidP="00794E4A">
      <w:pPr>
        <w:adjustRightInd w:val="0"/>
        <w:spacing w:after="0" w:line="24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1, 2 и 5;</w:t>
      </w:r>
    </w:p>
    <w:p w:rsidR="00794E4A" w:rsidRPr="00794E4A" w:rsidRDefault="00794E4A" w:rsidP="00794E4A">
      <w:pPr>
        <w:adjustRightInd w:val="0"/>
        <w:spacing w:after="0" w:line="24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5;</w:t>
      </w:r>
    </w:p>
    <w:p w:rsidR="00794E4A" w:rsidRPr="00794E4A" w:rsidRDefault="00794E4A" w:rsidP="00794E4A">
      <w:pPr>
        <w:adjustRightInd w:val="0"/>
        <w:spacing w:after="0" w:line="24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у всех кроме 4;</w:t>
      </w:r>
    </w:p>
    <w:p w:rsidR="00794E4A" w:rsidRPr="00794E4A" w:rsidRDefault="00794E4A" w:rsidP="00794E4A">
      <w:pPr>
        <w:adjustRightInd w:val="0"/>
        <w:spacing w:after="0" w:line="24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ни у одного.</w:t>
      </w:r>
    </w:p>
    <w:p w:rsidR="00794E4A" w:rsidRDefault="00794E4A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4E4A" w:rsidRPr="00794E4A" w:rsidRDefault="00794E4A" w:rsidP="00794E4A">
      <w:pPr>
        <w:pStyle w:val="a6"/>
        <w:numPr>
          <w:ilvl w:val="0"/>
          <w:numId w:val="2"/>
        </w:numPr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 перечисленных животных, переносчиками возбудителей трансмиссивных заболеваний являются: 1) дизентерийная амеба, 2) таёжный клещ, 3) москит, 4) комнатная муха, 5) муха цеце.</w:t>
      </w:r>
    </w:p>
    <w:p w:rsidR="00794E4A" w:rsidRPr="00794E4A" w:rsidRDefault="004D322B" w:rsidP="00754D62">
      <w:pPr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2, 3, и 5;</w:t>
      </w:r>
    </w:p>
    <w:p w:rsidR="00794E4A" w:rsidRPr="00794E4A" w:rsidRDefault="004D322B" w:rsidP="00754D62">
      <w:pPr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1;</w:t>
      </w:r>
    </w:p>
    <w:p w:rsidR="00794E4A" w:rsidRPr="00794E4A" w:rsidRDefault="00794E4A" w:rsidP="00754D62">
      <w:pPr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4 и 5</w:t>
      </w:r>
      <w:r w:rsidR="004D322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;</w:t>
      </w:r>
    </w:p>
    <w:p w:rsidR="00794E4A" w:rsidRPr="00794E4A" w:rsidRDefault="004D322B" w:rsidP="00754D62">
      <w:pPr>
        <w:adjustRightInd w:val="0"/>
        <w:spacing w:after="0" w:line="240" w:lineRule="auto"/>
        <w:ind w:left="709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2 и 5;</w:t>
      </w:r>
    </w:p>
    <w:p w:rsidR="00794E4A" w:rsidRDefault="00794E4A" w:rsidP="00754D62">
      <w:pPr>
        <w:spacing w:after="0" w:line="240" w:lineRule="auto"/>
        <w:ind w:left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4E4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Все перечисленные.</w:t>
      </w:r>
    </w:p>
    <w:p w:rsidR="00794E4A" w:rsidRDefault="00794E4A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6C76" w:rsidRPr="00626C76" w:rsidRDefault="00626C76" w:rsidP="00626C76">
      <w:pPr>
        <w:pStyle w:val="a6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Пла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чу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ще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му ма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лы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шу дали в руки иг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руш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ку, ко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то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рая за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зве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не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ла. Ребёнок пе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ре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стал пла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кать в ре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зуль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>та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softHyphen/>
        <w:t xml:space="preserve">те: 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1) без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услов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го ре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флек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са; 2) рас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су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доч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ной де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я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тель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сти; 3) про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цес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са воз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буж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де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ния; 4) про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цес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са тор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мо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же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ния; 5) испуга.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 4;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 4, 5;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 2, 4, 5;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только 2, 3, 4, 5.       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626C76" w:rsidRPr="00626C76" w:rsidRDefault="00626C76" w:rsidP="00626C76">
      <w:pPr>
        <w:pStyle w:val="a6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</w:pP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Ритм суточной смены сна и бодрствования, покоя и деятельности наложил свой отпечаток на все физиологические функции, это проявляется в:</w:t>
      </w:r>
      <w:r w:rsidRPr="00626C76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1</w:t>
      </w:r>
      <w:r w:rsidR="00E96421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>)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В течение дневного времени уменьшается потребление кислорода, уменьшаются траты энергии обмена покоя и повышается температура тела; 2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Самые редкие сокращения сердца наблюдаются глубокой ночью, около 4 часов; 3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Артериальное кровяное давление достигает максимального значения дважды в сутки — в 10 – 13 и 16- 20 часов; 4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Максимальное выделение адреналина, происходит около 9 часов вечера; 5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В дневное время нарастает количество гемоглобина, достигая максимума к 16 — 18 часам.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 4;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2, 3, 5;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 2, 4, 5;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только 2, 3, 4, 5.       </w:t>
      </w:r>
    </w:p>
    <w:p w:rsidR="00626C76" w:rsidRPr="00626C76" w:rsidRDefault="00626C76" w:rsidP="00626C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C00000"/>
          <w:sz w:val="24"/>
          <w:szCs w:val="24"/>
          <w:lang w:eastAsia="ru-RU"/>
        </w:rPr>
      </w:pPr>
    </w:p>
    <w:p w:rsidR="00626C76" w:rsidRPr="00626C76" w:rsidRDefault="00626C76" w:rsidP="00626C76">
      <w:pPr>
        <w:pStyle w:val="a6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Действие алкоголя на организм: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1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Полезное действие алкоголя сказывается, прежде всего, на центрах внимания и самоконтроля; 2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Алкоголь понижает возбудимость нервных клеток; 3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Этанол становится источником аминокислот, жирных кислот и витаминов, поэтому у алкоголиков развиваются мышцы и повышается иммунитет; 4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Этанол концентрируется в печени и мозге (если принять содержание спирта в крови за единицу, то в печени будет 1,5, а в мозге 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lastRenderedPageBreak/>
        <w:t>1,75); 5</w:t>
      </w:r>
      <w:r w:rsidR="00E96421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)</w:t>
      </w:r>
      <w:r w:rsidRPr="00626C76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Рак желудка гораздо реже встречается у лиц, постоянно потребляющих алкогольные напитки.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2, 4;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2, 3, 5;</w:t>
      </w:r>
    </w:p>
    <w:p w:rsidR="00626C76" w:rsidRPr="00626C76" w:rsidRDefault="00626C76" w:rsidP="00754D6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 2, 4, 5;</w:t>
      </w:r>
    </w:p>
    <w:p w:rsidR="00626C76" w:rsidRDefault="00626C76" w:rsidP="00B2004C">
      <w:pPr>
        <w:spacing w:after="0" w:line="240" w:lineRule="auto"/>
        <w:ind w:left="709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26C76">
        <w:rPr>
          <w:rFonts w:ascii="Times New Roman" w:eastAsia="Calibri" w:hAnsi="Times New Roman" w:cs="Times New Roman"/>
          <w:sz w:val="24"/>
          <w:szCs w:val="24"/>
          <w:lang w:eastAsia="ru-RU"/>
        </w:rPr>
        <w:t>г) только 2, 3, 4, 5.</w:t>
      </w:r>
    </w:p>
    <w:p w:rsidR="00B2004C" w:rsidRDefault="00B2004C" w:rsidP="00B2004C">
      <w:pPr>
        <w:spacing w:after="0" w:line="240" w:lineRule="auto"/>
        <w:ind w:left="709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C2E46" w:rsidRPr="004F7C31" w:rsidRDefault="007C2E46" w:rsidP="004F7C31">
      <w:pPr>
        <w:pStyle w:val="a6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7C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Выберите из списка только микроэлементы:</w:t>
      </w:r>
      <w:r w:rsidR="004F7C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4F7C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1) магний; 2) калий; 3) железо; 4) сера; 5) медь; </w:t>
      </w:r>
      <w:r w:rsidR="004F7C31" w:rsidRPr="004F7C3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6) йод. </w:t>
      </w:r>
    </w:p>
    <w:p w:rsidR="007C2E46" w:rsidRPr="007C2E46" w:rsidRDefault="004F7C31" w:rsidP="004F7C31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1, 2, 5;</w:t>
      </w:r>
      <w:r w:rsidR="007C2E46" w:rsidRP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C2E46" w:rsidRPr="007C2E46" w:rsidRDefault="004F7C31" w:rsidP="004F7C31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4, 6;</w:t>
      </w:r>
      <w:r w:rsidR="007C2E46" w:rsidRP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7C2E46" w:rsidRPr="007C2E46" w:rsidRDefault="004F7C31" w:rsidP="004F7C31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1, 3, 4;</w:t>
      </w:r>
      <w:r w:rsidR="007C2E46" w:rsidRPr="007C2E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</w:p>
    <w:p w:rsidR="00B2004C" w:rsidRDefault="004F7C31" w:rsidP="004F7C31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г) только 3, 5, 6.</w:t>
      </w:r>
    </w:p>
    <w:p w:rsidR="00454B7A" w:rsidRDefault="00454B7A" w:rsidP="004F7C31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4B7A" w:rsidRPr="00454B7A" w:rsidRDefault="00454B7A" w:rsidP="00454B7A">
      <w:pPr>
        <w:pStyle w:val="a6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компоненты и органеллы входят в состав как прокариотической, так и эукариотической клетки: 1) Митохондрия; 2) Лизосома; 3) Эндоплазматическая сеть; 4) Рибосома; 5) Клеточная мембрана.</w:t>
      </w:r>
    </w:p>
    <w:p w:rsidR="00454B7A" w:rsidRPr="00454B7A" w:rsidRDefault="00454B7A" w:rsidP="00454B7A">
      <w:pPr>
        <w:pStyle w:val="a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1, 2 и 3;</w:t>
      </w:r>
    </w:p>
    <w:p w:rsidR="00454B7A" w:rsidRPr="00454B7A" w:rsidRDefault="00454B7A" w:rsidP="00454B7A">
      <w:pPr>
        <w:pStyle w:val="a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4 и 5;</w:t>
      </w:r>
    </w:p>
    <w:p w:rsidR="00454B7A" w:rsidRPr="00454B7A" w:rsidRDefault="00454B7A" w:rsidP="00454B7A">
      <w:pPr>
        <w:pStyle w:val="a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5;</w:t>
      </w:r>
    </w:p>
    <w:p w:rsidR="00454B7A" w:rsidRPr="00454B7A" w:rsidRDefault="00454B7A" w:rsidP="00454B7A">
      <w:pPr>
        <w:pStyle w:val="a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перечисленные.</w:t>
      </w:r>
    </w:p>
    <w:p w:rsidR="004F7C31" w:rsidRDefault="004F7C31" w:rsidP="004F7C31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004C" w:rsidRPr="00275849" w:rsidRDefault="00B2004C" w:rsidP="00275849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  <w:r w:rsidRPr="00275849">
        <w:rPr>
          <w:rFonts w:ascii="Times New Roman" w:hAnsi="Times New Roman" w:cs="Times New Roman"/>
          <w:b/>
          <w:sz w:val="24"/>
        </w:rPr>
        <w:t>Смена хозяев в ходе жизненного цикла развития характерна для следующих паразитических организмов: 1) острица; 2) аскарида; 3) лентец широкий; 4) ришта; 5) печеночный сосальщик.</w:t>
      </w:r>
    </w:p>
    <w:p w:rsidR="00B2004C" w:rsidRPr="00CE2E46" w:rsidRDefault="00B2004C" w:rsidP="00275849">
      <w:pPr>
        <w:spacing w:after="0" w:line="240" w:lineRule="auto"/>
        <w:ind w:left="851" w:hanging="142"/>
        <w:jc w:val="both"/>
        <w:rPr>
          <w:rFonts w:ascii="Times New Roman" w:hAnsi="Times New Roman" w:cs="Times New Roman"/>
          <w:sz w:val="24"/>
        </w:rPr>
      </w:pPr>
      <w:r w:rsidRPr="00CE2E46">
        <w:rPr>
          <w:rFonts w:ascii="Times New Roman" w:hAnsi="Times New Roman" w:cs="Times New Roman"/>
          <w:sz w:val="24"/>
        </w:rPr>
        <w:t>а) 1,2,4;</w:t>
      </w:r>
    </w:p>
    <w:p w:rsidR="00B2004C" w:rsidRPr="00CE2E46" w:rsidRDefault="00B2004C" w:rsidP="00275849">
      <w:pPr>
        <w:spacing w:after="0" w:line="240" w:lineRule="auto"/>
        <w:ind w:left="851" w:hanging="142"/>
        <w:jc w:val="both"/>
        <w:rPr>
          <w:rFonts w:ascii="Times New Roman" w:hAnsi="Times New Roman" w:cs="Times New Roman"/>
          <w:sz w:val="24"/>
        </w:rPr>
      </w:pPr>
      <w:r w:rsidRPr="00275849">
        <w:rPr>
          <w:rFonts w:ascii="Times New Roman" w:hAnsi="Times New Roman" w:cs="Times New Roman"/>
          <w:sz w:val="24"/>
        </w:rPr>
        <w:t>б) 3,4,5;</w:t>
      </w:r>
    </w:p>
    <w:p w:rsidR="00B2004C" w:rsidRPr="00CE2E46" w:rsidRDefault="00B2004C" w:rsidP="00275849">
      <w:pPr>
        <w:spacing w:after="0" w:line="240" w:lineRule="auto"/>
        <w:ind w:left="851" w:hanging="142"/>
        <w:jc w:val="both"/>
        <w:rPr>
          <w:rFonts w:ascii="Times New Roman" w:hAnsi="Times New Roman" w:cs="Times New Roman"/>
          <w:sz w:val="24"/>
        </w:rPr>
      </w:pPr>
      <w:r w:rsidRPr="00CE2E46">
        <w:rPr>
          <w:rFonts w:ascii="Times New Roman" w:hAnsi="Times New Roman" w:cs="Times New Roman"/>
          <w:sz w:val="24"/>
        </w:rPr>
        <w:t>в) 3,5;</w:t>
      </w:r>
    </w:p>
    <w:p w:rsidR="00B2004C" w:rsidRPr="00CE2E46" w:rsidRDefault="00B2004C" w:rsidP="00275849">
      <w:pPr>
        <w:spacing w:after="0" w:line="240" w:lineRule="auto"/>
        <w:ind w:left="851" w:hanging="142"/>
        <w:jc w:val="both"/>
        <w:rPr>
          <w:rFonts w:ascii="Times New Roman" w:hAnsi="Times New Roman" w:cs="Times New Roman"/>
          <w:sz w:val="24"/>
        </w:rPr>
      </w:pPr>
      <w:r w:rsidRPr="00CE2E46">
        <w:rPr>
          <w:rFonts w:ascii="Times New Roman" w:hAnsi="Times New Roman" w:cs="Times New Roman"/>
          <w:sz w:val="24"/>
        </w:rPr>
        <w:t>г) 1,2,3,4,5.</w:t>
      </w:r>
    </w:p>
    <w:p w:rsidR="00B2004C" w:rsidRPr="00B2004C" w:rsidRDefault="00B2004C" w:rsidP="00275849">
      <w:pPr>
        <w:pStyle w:val="a6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6C76" w:rsidRDefault="00626C76" w:rsidP="00B51D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</w:t>
      </w:r>
    </w:p>
    <w:p w:rsidR="00B51DC3" w:rsidRDefault="00B51DC3" w:rsidP="00B51DC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1954" w:rsidRDefault="00451DC0" w:rsidP="00451DC0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1DC0">
        <w:rPr>
          <w:rFonts w:ascii="Times New Roman" w:eastAsia="Times New Roman" w:hAnsi="Times New Roman" w:cs="Times New Roman"/>
          <w:sz w:val="24"/>
          <w:szCs w:val="24"/>
          <w:lang w:eastAsia="ru-RU"/>
        </w:rPr>
        <w:t>Вирусы могут поражать как эукариотические, так и прокариотические организмы.</w:t>
      </w:r>
    </w:p>
    <w:p w:rsidR="00AB2D33" w:rsidRDefault="00C2138D" w:rsidP="00AB2D33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2138D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Среди представителей типа плоские черви встречаются виды с раздельнополыми особями.</w:t>
      </w:r>
    </w:p>
    <w:p w:rsidR="00AB2D33" w:rsidRPr="00AB2D33" w:rsidRDefault="00AB2D33" w:rsidP="00AB2D33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2D33">
        <w:rPr>
          <w:rFonts w:ascii="Times New Roman" w:hAnsi="Times New Roman"/>
          <w:sz w:val="24"/>
          <w:szCs w:val="24"/>
          <w:lang w:eastAsia="ru-RU"/>
        </w:rPr>
        <w:t xml:space="preserve">В теплорегуляции коренных жителей Севера процессы отдачи тепла (физическая терморегуляция) отходят на задний план, а ведущую роль приобретают процессы образования тепла (химическая терморегуляция). </w:t>
      </w:r>
    </w:p>
    <w:p w:rsidR="00AB2D33" w:rsidRPr="00AB2D33" w:rsidRDefault="00AB2D33" w:rsidP="00AB2D33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2D33">
        <w:rPr>
          <w:rFonts w:ascii="Times New Roman" w:hAnsi="Times New Roman"/>
          <w:sz w:val="24"/>
          <w:szCs w:val="24"/>
          <w:lang w:eastAsia="ru-RU"/>
        </w:rPr>
        <w:t>Орудийная деятельность низ</w:t>
      </w:r>
      <w:r>
        <w:rPr>
          <w:rFonts w:ascii="Times New Roman" w:hAnsi="Times New Roman"/>
          <w:sz w:val="24"/>
          <w:szCs w:val="24"/>
          <w:lang w:eastAsia="ru-RU"/>
        </w:rPr>
        <w:t>ших обезьян</w:t>
      </w:r>
      <w:r w:rsidRPr="00AB2D33">
        <w:rPr>
          <w:rFonts w:ascii="Times New Roman" w:hAnsi="Times New Roman"/>
          <w:sz w:val="24"/>
          <w:szCs w:val="24"/>
          <w:lang w:eastAsia="ru-RU"/>
        </w:rPr>
        <w:t xml:space="preserve"> является чрезвычайным достижением в эволюции животных и является примером сознательного использования природных средств и изготовления искусственных орудий труда, как у человека. </w:t>
      </w:r>
    </w:p>
    <w:p w:rsidR="00AB2D33" w:rsidRPr="00AB2D33" w:rsidRDefault="00AB2D33" w:rsidP="00AB2D33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B2D33">
        <w:rPr>
          <w:rFonts w:ascii="Times New Roman" w:hAnsi="Times New Roman"/>
          <w:sz w:val="24"/>
          <w:szCs w:val="24"/>
          <w:lang w:eastAsia="ru-RU"/>
        </w:rPr>
        <w:t xml:space="preserve">Повышение парциального напряжения углекислого газа в крови сдвигает кривую диссоциации оксигемоглобина вправо и снижает процесс его распада. </w:t>
      </w:r>
    </w:p>
    <w:p w:rsidR="00275849" w:rsidRDefault="004D76DB" w:rsidP="00451DC0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76D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Система классификации живых организмов основана на выделении определенных, соподчиненных друг другу таксономических категорий, которые расп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олагаются в следующем порядке, начиная с </w:t>
      </w:r>
      <w:r w:rsidRPr="004D76D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наименьшего: </w:t>
      </w:r>
      <w:r w:rsidRPr="004D76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вид, род, отряд, семейство, класс, тип, царство. </w:t>
      </w:r>
    </w:p>
    <w:p w:rsidR="00454B7A" w:rsidRPr="00454B7A" w:rsidRDefault="00454B7A" w:rsidP="00454B7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Наружная клеточная мембрана животной клетки в основном состоит из фосфолипидов.</w:t>
      </w:r>
    </w:p>
    <w:p w:rsidR="00454B7A" w:rsidRPr="00454B7A" w:rsidRDefault="00454B7A" w:rsidP="00454B7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Центриоли характерны как для растительной, так и для животной клетки.</w:t>
      </w:r>
    </w:p>
    <w:p w:rsidR="00454B7A" w:rsidRDefault="00454B7A" w:rsidP="00454B7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4B7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Комплекс Гольджи называют «энергетическим центром клетки».</w:t>
      </w:r>
    </w:p>
    <w:p w:rsidR="00275849" w:rsidRDefault="00275849" w:rsidP="00454B7A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75849">
        <w:rPr>
          <w:rFonts w:ascii="Times New Roman" w:eastAsia="Times New Roman" w:hAnsi="Times New Roman" w:cs="Times New Roman"/>
          <w:sz w:val="24"/>
          <w:szCs w:val="24"/>
          <w:lang w:eastAsia="ru-RU"/>
        </w:rPr>
        <w:t>Два вида живых существ не могут длительное время обитать в одном и том же биотопе, если их экологические ниши различаются.</w:t>
      </w:r>
    </w:p>
    <w:p w:rsidR="00A055ED" w:rsidRPr="00451DC0" w:rsidRDefault="00A055ED" w:rsidP="00A055ED">
      <w:pPr>
        <w:pStyle w:val="a6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1DC0" w:rsidRDefault="00451DC0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51DC3" w:rsidRP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DC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Максимальное количество баллов, которое можно набрать – </w:t>
      </w:r>
      <w:r w:rsidR="00275849" w:rsidRPr="002758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Pr="002758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B51DC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матрицы ответов в соответствии с требованиями задания.</w:t>
      </w:r>
    </w:p>
    <w:p w:rsidR="00B51DC3" w:rsidRDefault="00B51DC3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51DC0" w:rsidRPr="00451DC0" w:rsidRDefault="00451DC0" w:rsidP="00451DC0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51D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max</w:t>
      </w:r>
      <w:r w:rsidRPr="00451D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2,5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балла</w:t>
      </w:r>
      <w:r w:rsidRPr="00451D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] Установите соответствие между видом водоросли или цианобактерией (А-Д) и хлорофиллом</w:t>
      </w:r>
      <w:r w:rsidR="0079417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 содержащимся в их клетках (1-3</w:t>
      </w:r>
      <w:r w:rsidRPr="00451D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).</w:t>
      </w:r>
    </w:p>
    <w:tbl>
      <w:tblPr>
        <w:tblpPr w:leftFromText="180" w:rightFromText="180" w:vertAnchor="text" w:tblpXSpec="center" w:tblpY="436"/>
        <w:tblW w:w="0" w:type="auto"/>
        <w:tblLook w:val="0000" w:firstRow="0" w:lastRow="0" w:firstColumn="0" w:lastColumn="0" w:noHBand="0" w:noVBand="0"/>
      </w:tblPr>
      <w:tblGrid>
        <w:gridCol w:w="4155"/>
        <w:gridCol w:w="4860"/>
      </w:tblGrid>
      <w:tr w:rsidR="00451DC0" w:rsidTr="00451DC0">
        <w:trPr>
          <w:trHeight w:val="1050"/>
        </w:trPr>
        <w:tc>
          <w:tcPr>
            <w:tcW w:w="4155" w:type="dxa"/>
          </w:tcPr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>А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451DC0"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/>
              </w:rPr>
              <w:t>Laminaria saccharina</w:t>
            </w:r>
          </w:p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>Б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451DC0"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/>
              </w:rPr>
              <w:t>Chlamydomonas braunii</w:t>
            </w:r>
          </w:p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>В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451DC0"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/>
              </w:rPr>
              <w:t>Chara vulgaris</w:t>
            </w:r>
          </w:p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>Г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451DC0"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/>
              </w:rPr>
              <w:t>Euglena viridis</w:t>
            </w:r>
          </w:p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>Д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451DC0">
              <w:rPr>
                <w:rFonts w:ascii="Times New Roman" w:eastAsia="Calibri" w:hAnsi="Times New Roman" w:cs="Times New Roman"/>
                <w:i/>
                <w:sz w:val="24"/>
                <w:szCs w:val="24"/>
                <w:lang w:val="en-US"/>
              </w:rPr>
              <w:t>Acaryochloris marina</w:t>
            </w:r>
          </w:p>
          <w:p w:rsidR="00451DC0" w:rsidRDefault="00451DC0" w:rsidP="00451D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860" w:type="dxa"/>
          </w:tcPr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 хлорофиллы 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b</w:t>
            </w:r>
          </w:p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 хлорофиллы 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c</w:t>
            </w:r>
          </w:p>
          <w:p w:rsidR="00451DC0" w:rsidRPr="00451DC0" w:rsidRDefault="00451DC0" w:rsidP="00451DC0">
            <w:pPr>
              <w:spacing w:after="200" w:line="276" w:lineRule="auto"/>
              <w:ind w:left="720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3. хлорофиллы 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a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</w:t>
            </w:r>
            <w:r w:rsidRPr="00451DC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d</w:t>
            </w:r>
          </w:p>
          <w:p w:rsidR="00451DC0" w:rsidRDefault="00451DC0" w:rsidP="00451D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451DC0" w:rsidRDefault="00451DC0" w:rsidP="00B51DC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51DC0" w:rsidRDefault="00C2138D" w:rsidP="00C2138D">
      <w:pPr>
        <w:pStyle w:val="a6"/>
        <w:numPr>
          <w:ilvl w:val="0"/>
          <w:numId w:val="4"/>
        </w:numPr>
        <w:tabs>
          <w:tab w:val="left" w:pos="2265"/>
        </w:tabs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2138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 w:rsidRPr="00C2138D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</w:t>
      </w:r>
      <w:r w:rsidRPr="00C2138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балла] Установите соответствие между приведенными иллюстрациями типа чешуи (1-4) и соответствующими им рыбами (А-Г).</w:t>
      </w:r>
      <w:r w:rsidR="00451DC0" w:rsidRPr="00C2138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2138D" w:rsidRDefault="00C2138D" w:rsidP="00C2138D">
      <w:pPr>
        <w:pStyle w:val="a6"/>
        <w:tabs>
          <w:tab w:val="left" w:pos="2265"/>
        </w:tabs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856" w:type="dxa"/>
        <w:tblLook w:val="01E0" w:firstRow="1" w:lastRow="1" w:firstColumn="1" w:lastColumn="1" w:noHBand="0" w:noVBand="0"/>
      </w:tblPr>
      <w:tblGrid>
        <w:gridCol w:w="5526"/>
        <w:gridCol w:w="4330"/>
      </w:tblGrid>
      <w:tr w:rsidR="00C2138D" w:rsidRPr="00C2138D" w:rsidTr="00FE69B7">
        <w:tc>
          <w:tcPr>
            <w:tcW w:w="5070" w:type="dxa"/>
            <w:shd w:val="clear" w:color="auto" w:fill="auto"/>
          </w:tcPr>
          <w:p w:rsidR="00C2138D" w:rsidRPr="00C2138D" w:rsidRDefault="00C2138D" w:rsidP="00C2138D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38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67405" cy="4295775"/>
                  <wp:effectExtent l="0" t="0" r="4445" b="9525"/>
                  <wp:docPr id="3" name="Рисунок 3" descr="Чешу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Чешу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227" cy="431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shd w:val="clear" w:color="auto" w:fill="auto"/>
          </w:tcPr>
          <w:p w:rsidR="00C2138D" w:rsidRPr="00C2138D" w:rsidRDefault="00C2138D" w:rsidP="00C2138D">
            <w:pPr>
              <w:spacing w:after="0" w:line="360" w:lineRule="auto"/>
              <w:ind w:left="4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38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  <w:r w:rsidRPr="00C213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Карась</w:t>
            </w:r>
          </w:p>
          <w:p w:rsidR="00C2138D" w:rsidRPr="00C2138D" w:rsidRDefault="00C2138D" w:rsidP="00C2138D">
            <w:pPr>
              <w:spacing w:after="0" w:line="360" w:lineRule="auto"/>
              <w:ind w:left="4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38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  <w:r w:rsidRPr="00C213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Панцирная щука</w:t>
            </w:r>
          </w:p>
          <w:p w:rsidR="00C2138D" w:rsidRPr="00C2138D" w:rsidRDefault="00C2138D" w:rsidP="00C2138D">
            <w:pPr>
              <w:spacing w:after="0" w:line="360" w:lineRule="auto"/>
              <w:ind w:left="4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38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</w:t>
            </w:r>
            <w:r w:rsidRPr="00C213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Окунь</w:t>
            </w:r>
          </w:p>
          <w:p w:rsidR="00C2138D" w:rsidRPr="00C2138D" w:rsidRDefault="00C2138D" w:rsidP="00C2138D">
            <w:pPr>
              <w:spacing w:after="0" w:line="360" w:lineRule="auto"/>
              <w:ind w:left="45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138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  <w:r w:rsidRPr="00C213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Катран</w:t>
            </w:r>
          </w:p>
          <w:p w:rsidR="00C2138D" w:rsidRPr="00C2138D" w:rsidRDefault="00C2138D" w:rsidP="00C2138D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2138D" w:rsidRPr="00C2138D" w:rsidRDefault="00C2138D" w:rsidP="00C2138D">
      <w:pPr>
        <w:pStyle w:val="a6"/>
        <w:tabs>
          <w:tab w:val="left" w:pos="2265"/>
        </w:tabs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75849" w:rsidRDefault="00275849" w:rsidP="00275849">
      <w:pPr>
        <w:pStyle w:val="a6"/>
        <w:numPr>
          <w:ilvl w:val="0"/>
          <w:numId w:val="4"/>
        </w:num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758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[</w:t>
      </w:r>
      <w:r w:rsidRPr="00275849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max</w:t>
      </w:r>
      <w:r w:rsidRPr="002758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2,5 балла] Укажите соответствие между организмами (1-5) и значимостью в их жизни такого фактора как сомкнутость лесного полога.</w:t>
      </w:r>
    </w:p>
    <w:p w:rsidR="00C30ECA" w:rsidRPr="00275849" w:rsidRDefault="00C30ECA" w:rsidP="00C30ECA">
      <w:pPr>
        <w:pStyle w:val="a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633" w:type="dxa"/>
        <w:tblLook w:val="0000" w:firstRow="0" w:lastRow="0" w:firstColumn="0" w:lastColumn="0" w:noHBand="0" w:noVBand="0"/>
      </w:tblPr>
      <w:tblGrid>
        <w:gridCol w:w="3678"/>
        <w:gridCol w:w="3898"/>
      </w:tblGrid>
      <w:tr w:rsidR="00275849" w:rsidRPr="00275849" w:rsidTr="00275849">
        <w:trPr>
          <w:trHeight w:val="1623"/>
        </w:trPr>
        <w:tc>
          <w:tcPr>
            <w:tcW w:w="3678" w:type="dxa"/>
          </w:tcPr>
          <w:p w:rsidR="00275849" w:rsidRPr="00275849" w:rsidRDefault="00275849" w:rsidP="00275849">
            <w:pPr>
              <w:pStyle w:val="a6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аукообразная обезьяна</w:t>
            </w:r>
          </w:p>
          <w:p w:rsidR="00275849" w:rsidRPr="00275849" w:rsidRDefault="00275849" w:rsidP="00275849">
            <w:pPr>
              <w:pStyle w:val="a6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О</w:t>
            </w: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рангутан</w:t>
            </w:r>
          </w:p>
          <w:p w:rsidR="00275849" w:rsidRPr="00275849" w:rsidRDefault="00275849" w:rsidP="00275849">
            <w:pPr>
              <w:pStyle w:val="a6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Ш</w:t>
            </w: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импанзе бонобо</w:t>
            </w:r>
          </w:p>
          <w:p w:rsidR="00275849" w:rsidRPr="00275849" w:rsidRDefault="00275849" w:rsidP="00275849">
            <w:pPr>
              <w:pStyle w:val="a6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 П</w:t>
            </w: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авиан анубис</w:t>
            </w:r>
          </w:p>
          <w:p w:rsidR="00275849" w:rsidRPr="00275849" w:rsidRDefault="00275849" w:rsidP="00275849">
            <w:pPr>
              <w:pStyle w:val="a6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 Г</w:t>
            </w: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орилла </w:t>
            </w:r>
          </w:p>
        </w:tc>
        <w:tc>
          <w:tcPr>
            <w:tcW w:w="3898" w:type="dxa"/>
          </w:tcPr>
          <w:p w:rsidR="00275849" w:rsidRPr="00275849" w:rsidRDefault="00275849" w:rsidP="00D17457">
            <w:pPr>
              <w:pStyle w:val="a6"/>
              <w:ind w:left="11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 Сомкнутость лесного полога имеет значение.</w:t>
            </w:r>
          </w:p>
          <w:p w:rsidR="00275849" w:rsidRPr="00275849" w:rsidRDefault="00275849" w:rsidP="00D17457">
            <w:pPr>
              <w:pStyle w:val="a6"/>
              <w:ind w:left="11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58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 Сомкнутость лесного полога не имеет значения.</w:t>
            </w:r>
          </w:p>
        </w:tc>
      </w:tr>
    </w:tbl>
    <w:p w:rsidR="00451DC0" w:rsidRPr="00275849" w:rsidRDefault="00451DC0" w:rsidP="00275849">
      <w:pPr>
        <w:pStyle w:val="a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451DC0" w:rsidRPr="00275849">
      <w:footerReference w:type="default" r:id="rId1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12EF" w:rsidRDefault="007912EF">
      <w:pPr>
        <w:spacing w:after="0" w:line="240" w:lineRule="auto"/>
      </w:pPr>
      <w:r>
        <w:separator/>
      </w:r>
    </w:p>
  </w:endnote>
  <w:endnote w:type="continuationSeparator" w:id="0">
    <w:p w:rsidR="007912EF" w:rsidRDefault="007912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2056575"/>
      <w:docPartObj>
        <w:docPartGallery w:val="Page Numbers (Bottom of Page)"/>
        <w:docPartUnique/>
      </w:docPartObj>
    </w:sdtPr>
    <w:sdtEndPr/>
    <w:sdtContent>
      <w:p w:rsidR="002D33A2" w:rsidRDefault="00B51DC3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6510B">
          <w:rPr>
            <w:noProof/>
          </w:rPr>
          <w:t>8</w:t>
        </w:r>
        <w:r>
          <w:fldChar w:fldCharType="end"/>
        </w:r>
      </w:p>
    </w:sdtContent>
  </w:sdt>
  <w:p w:rsidR="002D33A2" w:rsidRDefault="007912EF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12EF" w:rsidRDefault="007912EF">
      <w:pPr>
        <w:spacing w:after="0" w:line="240" w:lineRule="auto"/>
      </w:pPr>
      <w:r>
        <w:separator/>
      </w:r>
    </w:p>
  </w:footnote>
  <w:footnote w:type="continuationSeparator" w:id="0">
    <w:p w:rsidR="007912EF" w:rsidRDefault="007912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2C784D"/>
    <w:multiLevelType w:val="hybridMultilevel"/>
    <w:tmpl w:val="06E02936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09E65FC1"/>
    <w:multiLevelType w:val="hybridMultilevel"/>
    <w:tmpl w:val="67DE36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791466"/>
    <w:multiLevelType w:val="hybridMultilevel"/>
    <w:tmpl w:val="767C1898"/>
    <w:lvl w:ilvl="0" w:tplc="57A016C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3">
    <w:nsid w:val="29C0754C"/>
    <w:multiLevelType w:val="hybridMultilevel"/>
    <w:tmpl w:val="46B4F42C"/>
    <w:lvl w:ilvl="0" w:tplc="57A016C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3B650B"/>
    <w:multiLevelType w:val="hybridMultilevel"/>
    <w:tmpl w:val="E1B446C8"/>
    <w:lvl w:ilvl="0" w:tplc="FBC083D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F528BC"/>
    <w:multiLevelType w:val="hybridMultilevel"/>
    <w:tmpl w:val="CB8A1B9A"/>
    <w:lvl w:ilvl="0" w:tplc="38321F9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600A43"/>
    <w:multiLevelType w:val="hybridMultilevel"/>
    <w:tmpl w:val="78921A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9A1CAFD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731A22"/>
    <w:multiLevelType w:val="hybridMultilevel"/>
    <w:tmpl w:val="60DC4684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">
    <w:nsid w:val="43D92171"/>
    <w:multiLevelType w:val="hybridMultilevel"/>
    <w:tmpl w:val="19588616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6894B25"/>
    <w:multiLevelType w:val="hybridMultilevel"/>
    <w:tmpl w:val="449A4450"/>
    <w:lvl w:ilvl="0" w:tplc="57A016C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9864AD5"/>
    <w:multiLevelType w:val="hybridMultilevel"/>
    <w:tmpl w:val="25B6FC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B1B1922"/>
    <w:multiLevelType w:val="hybridMultilevel"/>
    <w:tmpl w:val="23FE0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B511E34"/>
    <w:multiLevelType w:val="hybridMultilevel"/>
    <w:tmpl w:val="EA161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4574A7"/>
    <w:multiLevelType w:val="hybridMultilevel"/>
    <w:tmpl w:val="0C92808A"/>
    <w:lvl w:ilvl="0" w:tplc="991651B6">
      <w:start w:val="1"/>
      <w:numFmt w:val="decimal"/>
      <w:lvlText w:val="%1."/>
      <w:lvlJc w:val="left"/>
      <w:pPr>
        <w:ind w:left="3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56" w:hanging="360"/>
      </w:pPr>
    </w:lvl>
    <w:lvl w:ilvl="2" w:tplc="0419001B" w:tentative="1">
      <w:start w:val="1"/>
      <w:numFmt w:val="lowerRoman"/>
      <w:lvlText w:val="%3."/>
      <w:lvlJc w:val="right"/>
      <w:pPr>
        <w:ind w:left="1776" w:hanging="180"/>
      </w:pPr>
    </w:lvl>
    <w:lvl w:ilvl="3" w:tplc="0419000F" w:tentative="1">
      <w:start w:val="1"/>
      <w:numFmt w:val="decimal"/>
      <w:lvlText w:val="%4."/>
      <w:lvlJc w:val="left"/>
      <w:pPr>
        <w:ind w:left="2496" w:hanging="360"/>
      </w:pPr>
    </w:lvl>
    <w:lvl w:ilvl="4" w:tplc="04190019" w:tentative="1">
      <w:start w:val="1"/>
      <w:numFmt w:val="lowerLetter"/>
      <w:lvlText w:val="%5."/>
      <w:lvlJc w:val="left"/>
      <w:pPr>
        <w:ind w:left="3216" w:hanging="360"/>
      </w:pPr>
    </w:lvl>
    <w:lvl w:ilvl="5" w:tplc="0419001B" w:tentative="1">
      <w:start w:val="1"/>
      <w:numFmt w:val="lowerRoman"/>
      <w:lvlText w:val="%6."/>
      <w:lvlJc w:val="right"/>
      <w:pPr>
        <w:ind w:left="3936" w:hanging="180"/>
      </w:pPr>
    </w:lvl>
    <w:lvl w:ilvl="6" w:tplc="0419000F" w:tentative="1">
      <w:start w:val="1"/>
      <w:numFmt w:val="decimal"/>
      <w:lvlText w:val="%7."/>
      <w:lvlJc w:val="left"/>
      <w:pPr>
        <w:ind w:left="4656" w:hanging="360"/>
      </w:pPr>
    </w:lvl>
    <w:lvl w:ilvl="7" w:tplc="04190019" w:tentative="1">
      <w:start w:val="1"/>
      <w:numFmt w:val="lowerLetter"/>
      <w:lvlText w:val="%8."/>
      <w:lvlJc w:val="left"/>
      <w:pPr>
        <w:ind w:left="5376" w:hanging="360"/>
      </w:pPr>
    </w:lvl>
    <w:lvl w:ilvl="8" w:tplc="0419001B" w:tentative="1">
      <w:start w:val="1"/>
      <w:numFmt w:val="lowerRoman"/>
      <w:lvlText w:val="%9."/>
      <w:lvlJc w:val="right"/>
      <w:pPr>
        <w:ind w:left="6096" w:hanging="180"/>
      </w:pPr>
    </w:lvl>
  </w:abstractNum>
  <w:abstractNum w:abstractNumId="14">
    <w:nsid w:val="4E863DEB"/>
    <w:multiLevelType w:val="hybridMultilevel"/>
    <w:tmpl w:val="A12CB0B6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1CD5AB1"/>
    <w:multiLevelType w:val="hybridMultilevel"/>
    <w:tmpl w:val="DE96C2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5BD6E86"/>
    <w:multiLevelType w:val="hybridMultilevel"/>
    <w:tmpl w:val="119049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565D41"/>
    <w:multiLevelType w:val="hybridMultilevel"/>
    <w:tmpl w:val="E9AE6B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770205E"/>
    <w:multiLevelType w:val="hybridMultilevel"/>
    <w:tmpl w:val="1144AFB8"/>
    <w:lvl w:ilvl="0" w:tplc="57A016C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9">
    <w:nsid w:val="5B1203B8"/>
    <w:multiLevelType w:val="hybridMultilevel"/>
    <w:tmpl w:val="E472771A"/>
    <w:lvl w:ilvl="0" w:tplc="4420D06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>
    <w:nsid w:val="5B464C8E"/>
    <w:multiLevelType w:val="hybridMultilevel"/>
    <w:tmpl w:val="60C4D1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20F2020"/>
    <w:multiLevelType w:val="hybridMultilevel"/>
    <w:tmpl w:val="269C9E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876D44"/>
    <w:multiLevelType w:val="hybridMultilevel"/>
    <w:tmpl w:val="5C4C429C"/>
    <w:lvl w:ilvl="0" w:tplc="A5B8F41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9AC4758"/>
    <w:multiLevelType w:val="hybridMultilevel"/>
    <w:tmpl w:val="675A3D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2AE423D"/>
    <w:multiLevelType w:val="hybridMultilevel"/>
    <w:tmpl w:val="B4280F22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3AA1004"/>
    <w:multiLevelType w:val="hybridMultilevel"/>
    <w:tmpl w:val="0D688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6B67B56"/>
    <w:multiLevelType w:val="hybridMultilevel"/>
    <w:tmpl w:val="0ACC957A"/>
    <w:lvl w:ilvl="0" w:tplc="7D582D3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9F3332D"/>
    <w:multiLevelType w:val="hybridMultilevel"/>
    <w:tmpl w:val="01601C60"/>
    <w:lvl w:ilvl="0" w:tplc="FBC083D4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A6A1943"/>
    <w:multiLevelType w:val="hybridMultilevel"/>
    <w:tmpl w:val="13C49208"/>
    <w:lvl w:ilvl="0" w:tplc="E4845D66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8"/>
  </w:num>
  <w:num w:numId="2">
    <w:abstractNumId w:val="17"/>
  </w:num>
  <w:num w:numId="3">
    <w:abstractNumId w:val="5"/>
  </w:num>
  <w:num w:numId="4">
    <w:abstractNumId w:val="4"/>
  </w:num>
  <w:num w:numId="5">
    <w:abstractNumId w:val="22"/>
  </w:num>
  <w:num w:numId="6">
    <w:abstractNumId w:val="15"/>
  </w:num>
  <w:num w:numId="7">
    <w:abstractNumId w:val="21"/>
  </w:num>
  <w:num w:numId="8">
    <w:abstractNumId w:val="6"/>
  </w:num>
  <w:num w:numId="9">
    <w:abstractNumId w:val="26"/>
  </w:num>
  <w:num w:numId="10">
    <w:abstractNumId w:val="12"/>
  </w:num>
  <w:num w:numId="11">
    <w:abstractNumId w:val="25"/>
  </w:num>
  <w:num w:numId="12">
    <w:abstractNumId w:val="8"/>
  </w:num>
  <w:num w:numId="13">
    <w:abstractNumId w:val="14"/>
  </w:num>
  <w:num w:numId="14">
    <w:abstractNumId w:val="11"/>
  </w:num>
  <w:num w:numId="15">
    <w:abstractNumId w:val="13"/>
  </w:num>
  <w:num w:numId="16">
    <w:abstractNumId w:val="28"/>
  </w:num>
  <w:num w:numId="17">
    <w:abstractNumId w:val="2"/>
  </w:num>
  <w:num w:numId="18">
    <w:abstractNumId w:val="10"/>
  </w:num>
  <w:num w:numId="19">
    <w:abstractNumId w:val="23"/>
  </w:num>
  <w:num w:numId="20">
    <w:abstractNumId w:val="27"/>
  </w:num>
  <w:num w:numId="21">
    <w:abstractNumId w:val="16"/>
  </w:num>
  <w:num w:numId="22">
    <w:abstractNumId w:val="3"/>
  </w:num>
  <w:num w:numId="23">
    <w:abstractNumId w:val="9"/>
  </w:num>
  <w:num w:numId="24">
    <w:abstractNumId w:val="24"/>
  </w:num>
  <w:num w:numId="25">
    <w:abstractNumId w:val="19"/>
  </w:num>
  <w:num w:numId="26">
    <w:abstractNumId w:val="7"/>
  </w:num>
  <w:num w:numId="27">
    <w:abstractNumId w:val="0"/>
  </w:num>
  <w:num w:numId="28">
    <w:abstractNumId w:val="1"/>
  </w:num>
  <w:num w:numId="2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63D9"/>
    <w:rsid w:val="0006510B"/>
    <w:rsid w:val="000773F9"/>
    <w:rsid w:val="0010462E"/>
    <w:rsid w:val="0010643E"/>
    <w:rsid w:val="001770FE"/>
    <w:rsid w:val="00230A43"/>
    <w:rsid w:val="00232422"/>
    <w:rsid w:val="00234EF2"/>
    <w:rsid w:val="00275849"/>
    <w:rsid w:val="002D5180"/>
    <w:rsid w:val="00414A97"/>
    <w:rsid w:val="00451DC0"/>
    <w:rsid w:val="00454B7A"/>
    <w:rsid w:val="004D322B"/>
    <w:rsid w:val="004D76DB"/>
    <w:rsid w:val="004F7C31"/>
    <w:rsid w:val="00515107"/>
    <w:rsid w:val="005254D9"/>
    <w:rsid w:val="00536E58"/>
    <w:rsid w:val="005952E8"/>
    <w:rsid w:val="005E2C2A"/>
    <w:rsid w:val="00622005"/>
    <w:rsid w:val="00626C76"/>
    <w:rsid w:val="006E545C"/>
    <w:rsid w:val="007120CA"/>
    <w:rsid w:val="00754D62"/>
    <w:rsid w:val="0076071F"/>
    <w:rsid w:val="007912EF"/>
    <w:rsid w:val="00794170"/>
    <w:rsid w:val="00794E4A"/>
    <w:rsid w:val="007C2E46"/>
    <w:rsid w:val="00884C71"/>
    <w:rsid w:val="008D0BAB"/>
    <w:rsid w:val="008D452F"/>
    <w:rsid w:val="009363D9"/>
    <w:rsid w:val="00971954"/>
    <w:rsid w:val="00A055ED"/>
    <w:rsid w:val="00A20EA7"/>
    <w:rsid w:val="00A7105A"/>
    <w:rsid w:val="00AB2D33"/>
    <w:rsid w:val="00B0106E"/>
    <w:rsid w:val="00B1369A"/>
    <w:rsid w:val="00B2004C"/>
    <w:rsid w:val="00B33DB6"/>
    <w:rsid w:val="00B5191B"/>
    <w:rsid w:val="00B51DC3"/>
    <w:rsid w:val="00B82432"/>
    <w:rsid w:val="00BA2F5E"/>
    <w:rsid w:val="00BE4EDE"/>
    <w:rsid w:val="00BF4983"/>
    <w:rsid w:val="00C2138D"/>
    <w:rsid w:val="00C30ECA"/>
    <w:rsid w:val="00C44B28"/>
    <w:rsid w:val="00C60369"/>
    <w:rsid w:val="00C6370B"/>
    <w:rsid w:val="00CE7FA2"/>
    <w:rsid w:val="00CF1897"/>
    <w:rsid w:val="00D17457"/>
    <w:rsid w:val="00E32671"/>
    <w:rsid w:val="00E50F06"/>
    <w:rsid w:val="00E96421"/>
    <w:rsid w:val="00F06B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4284D5-2A0B-4DC7-B1CE-6F856F0E8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B51DC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B51DC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next w:val="a5"/>
    <w:uiPriority w:val="99"/>
    <w:rsid w:val="00B51D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39"/>
    <w:rsid w:val="00B51DC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10462E"/>
    <w:pPr>
      <w:ind w:left="720"/>
      <w:contextualSpacing/>
    </w:pPr>
  </w:style>
  <w:style w:type="table" w:customStyle="1" w:styleId="2">
    <w:name w:val="Сетка таблицы2"/>
    <w:basedOn w:val="a1"/>
    <w:next w:val="a5"/>
    <w:uiPriority w:val="99"/>
    <w:rsid w:val="00B5191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Strong"/>
    <w:qFormat/>
    <w:rsid w:val="00A7105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https://i.pinimg.com/originals/00/c9/6e/00c96e9018ca2ed04537e78924655c13.png" TargetMode="Externa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https://upload.wikimedia.org/wikipedia/commons/thumb/b/b1/Paragonimus_westermanii.jpg/200px-Paragonimus_westermanii.jpg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image" Target="https://i.pinimg.com/originals/8b/a7/c4/8ba7c47903767b980dce13c6afd37cad.jpg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https://dic.academic.ru/pictures/bse/gif/0291578621.gi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1</Pages>
  <Words>2172</Words>
  <Characters>12381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14524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Gulnara</cp:lastModifiedBy>
  <cp:revision>48</cp:revision>
  <dcterms:created xsi:type="dcterms:W3CDTF">2019-11-04T11:33:00Z</dcterms:created>
  <dcterms:modified xsi:type="dcterms:W3CDTF">2020-12-03T08:37:00Z</dcterms:modified>
</cp:coreProperties>
</file>